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9" w:rsidRPr="00452449" w:rsidRDefault="007B28C7" w:rsidP="00452449">
      <w:pPr>
        <w:tabs>
          <w:tab w:val="left" w:pos="2169"/>
        </w:tabs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</w:t>
      </w:r>
      <w:r w:rsidR="00107ABC">
        <w:t xml:space="preserve">    </w:t>
      </w:r>
      <w:r w:rsidR="00452449" w:rsidRPr="00452449">
        <w:rPr>
          <w:rFonts w:ascii="Times New Roman" w:hAnsi="Times New Roman"/>
          <w:b/>
          <w:sz w:val="28"/>
          <w:szCs w:val="28"/>
        </w:rPr>
        <w:t>Guess Paper- 2013</w:t>
      </w:r>
    </w:p>
    <w:p w:rsidR="00452449" w:rsidRPr="00452449" w:rsidRDefault="00452449" w:rsidP="00452449">
      <w:pPr>
        <w:tabs>
          <w:tab w:val="left" w:pos="37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49">
        <w:rPr>
          <w:rFonts w:ascii="Times New Roman" w:hAnsi="Times New Roman"/>
          <w:b/>
          <w:sz w:val="28"/>
          <w:szCs w:val="28"/>
        </w:rPr>
        <w:t xml:space="preserve">Subject: </w:t>
      </w:r>
      <w:r w:rsidRPr="00452449">
        <w:rPr>
          <w:rFonts w:ascii="Times New Roman" w:hAnsi="Times New Roman"/>
          <w:b/>
          <w:noProof/>
          <w:sz w:val="28"/>
          <w:szCs w:val="28"/>
        </w:rPr>
        <w:t>ECONOMICS</w:t>
      </w:r>
    </w:p>
    <w:p w:rsidR="00452449" w:rsidRPr="00452449" w:rsidRDefault="00452449" w:rsidP="00452449">
      <w:pPr>
        <w:jc w:val="center"/>
        <w:rPr>
          <w:rFonts w:ascii="Times New Roman" w:hAnsi="Times New Roman"/>
          <w:b/>
          <w:sz w:val="28"/>
          <w:szCs w:val="28"/>
        </w:rPr>
      </w:pPr>
      <w:r w:rsidRPr="00452449">
        <w:rPr>
          <w:rFonts w:ascii="Times New Roman" w:hAnsi="Times New Roman"/>
          <w:b/>
          <w:sz w:val="28"/>
          <w:szCs w:val="28"/>
        </w:rPr>
        <w:t>Class 12</w:t>
      </w:r>
      <w:r w:rsidRPr="00452449">
        <w:rPr>
          <w:rFonts w:ascii="Times New Roman" w:hAnsi="Times New Roman"/>
          <w:b/>
          <w:sz w:val="28"/>
          <w:szCs w:val="28"/>
          <w:vertAlign w:val="superscript"/>
        </w:rPr>
        <w:t>th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</w:rPr>
        <w:t xml:space="preserve">Time allowed: 3 hours </w:t>
      </w:r>
      <w:r>
        <w:rPr>
          <w:rFonts w:ascii="Bookman Old Style" w:hAnsi="Bookman Old Style"/>
          <w:b/>
          <w:i/>
          <w:iCs/>
        </w:rPr>
        <w:tab/>
      </w:r>
      <w:r>
        <w:rPr>
          <w:rFonts w:ascii="Bookman Old Style" w:hAnsi="Bookman Old Style"/>
          <w:b/>
          <w:i/>
          <w:iCs/>
        </w:rPr>
        <w:tab/>
      </w:r>
      <w:r>
        <w:rPr>
          <w:rFonts w:ascii="Bookman Old Style" w:hAnsi="Bookman Old Style"/>
          <w:b/>
          <w:i/>
          <w:iCs/>
        </w:rPr>
        <w:tab/>
      </w:r>
      <w:r>
        <w:rPr>
          <w:rFonts w:ascii="Bookman Old Style" w:hAnsi="Bookman Old Style"/>
          <w:b/>
          <w:i/>
          <w:iCs/>
        </w:rPr>
        <w:tab/>
      </w:r>
      <w:r>
        <w:rPr>
          <w:rFonts w:ascii="Bookman Old Style" w:hAnsi="Bookman Old Style"/>
          <w:b/>
          <w:i/>
          <w:iCs/>
        </w:rPr>
        <w:tab/>
        <w:t>Maximum Marks: 100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iCs/>
        </w:rPr>
      </w:pP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bCs/>
          <w:i/>
          <w:iCs/>
          <w:u w:val="single"/>
        </w:rPr>
        <w:t>General instructions</w:t>
      </w:r>
      <w:r>
        <w:rPr>
          <w:rFonts w:ascii="Bookman Old Style" w:hAnsi="Bookman Old Style"/>
          <w:b/>
          <w:bCs/>
          <w:i/>
          <w:iCs/>
        </w:rPr>
        <w:t>: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(i) </w:t>
      </w:r>
      <w:r>
        <w:rPr>
          <w:rFonts w:ascii="Bookman Old Style" w:hAnsi="Bookman Old Style"/>
          <w:i/>
          <w:iCs/>
        </w:rPr>
        <w:tab/>
        <w:t>All questions in both the sections are compulsory,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(ii)</w:t>
      </w:r>
      <w:r>
        <w:rPr>
          <w:rFonts w:ascii="Bookman Old Style" w:hAnsi="Bookman Old Style"/>
          <w:i/>
          <w:iCs/>
        </w:rPr>
        <w:tab/>
        <w:t xml:space="preserve"> Marks for questions are indicated against each.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(iii)  Questions carrying </w:t>
      </w:r>
      <w:r>
        <w:rPr>
          <w:rFonts w:ascii="Bookman Old Style" w:hAnsi="Bookman Old Style"/>
          <w:b/>
          <w:bCs/>
          <w:i/>
          <w:iCs/>
        </w:rPr>
        <w:t xml:space="preserve">1 </w:t>
      </w:r>
      <w:r>
        <w:rPr>
          <w:rFonts w:ascii="Bookman Old Style" w:hAnsi="Bookman Old Style"/>
          <w:i/>
          <w:iCs/>
        </w:rPr>
        <w:t>mark for each part are required to be answered in one sentence each.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(iv)  Questions carrying </w:t>
      </w:r>
      <w:r>
        <w:rPr>
          <w:rFonts w:ascii="Bookman Old Style" w:hAnsi="Bookman Old Style"/>
          <w:b/>
          <w:bCs/>
          <w:i/>
          <w:iCs/>
        </w:rPr>
        <w:t xml:space="preserve">3 </w:t>
      </w:r>
      <w:r>
        <w:rPr>
          <w:rFonts w:ascii="Bookman Old Style" w:hAnsi="Bookman Old Style"/>
          <w:i/>
          <w:iCs/>
        </w:rPr>
        <w:t xml:space="preserve">marks are required to be answered not exceed </w:t>
      </w:r>
      <w:r>
        <w:rPr>
          <w:rFonts w:ascii="Bookman Old Style" w:hAnsi="Bookman Old Style"/>
          <w:b/>
          <w:bCs/>
          <w:i/>
          <w:iCs/>
        </w:rPr>
        <w:t xml:space="preserve">60 </w:t>
      </w:r>
      <w:r>
        <w:rPr>
          <w:rFonts w:ascii="Bookman Old Style" w:hAnsi="Bookman Old Style"/>
          <w:i/>
          <w:iCs/>
        </w:rPr>
        <w:t>words each.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(v)   Questions carrying </w:t>
      </w:r>
      <w:r>
        <w:rPr>
          <w:rFonts w:ascii="Bookman Old Style" w:hAnsi="Bookman Old Style"/>
          <w:b/>
          <w:bCs/>
          <w:i/>
          <w:iCs/>
        </w:rPr>
        <w:t xml:space="preserve">4 </w:t>
      </w:r>
      <w:r>
        <w:rPr>
          <w:rFonts w:ascii="Bookman Old Style" w:hAnsi="Bookman Old Style"/>
          <w:i/>
          <w:iCs/>
        </w:rPr>
        <w:t xml:space="preserve">marks are required to be answered not exceed </w:t>
      </w:r>
      <w:r>
        <w:rPr>
          <w:rFonts w:ascii="Bookman Old Style" w:hAnsi="Bookman Old Style"/>
          <w:b/>
          <w:bCs/>
          <w:i/>
          <w:iCs/>
        </w:rPr>
        <w:t xml:space="preserve">70 </w:t>
      </w:r>
      <w:r>
        <w:rPr>
          <w:rFonts w:ascii="Bookman Old Style" w:hAnsi="Bookman Old Style"/>
          <w:i/>
          <w:iCs/>
        </w:rPr>
        <w:t>words each.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(vi) Questions carrying </w:t>
      </w:r>
      <w:r>
        <w:rPr>
          <w:rFonts w:ascii="Bookman Old Style" w:hAnsi="Bookman Old Style"/>
          <w:b/>
          <w:bCs/>
          <w:i/>
          <w:iCs/>
        </w:rPr>
        <w:t xml:space="preserve">6 </w:t>
      </w:r>
      <w:r>
        <w:rPr>
          <w:rFonts w:ascii="Bookman Old Style" w:hAnsi="Bookman Old Style"/>
          <w:i/>
          <w:iCs/>
        </w:rPr>
        <w:t xml:space="preserve">marks each are required to be answered not exceed </w:t>
      </w:r>
      <w:r>
        <w:rPr>
          <w:rFonts w:ascii="Bookman Old Style" w:hAnsi="Bookman Old Style"/>
          <w:b/>
          <w:bCs/>
          <w:i/>
          <w:iCs/>
        </w:rPr>
        <w:t xml:space="preserve">100 </w:t>
      </w:r>
      <w:r>
        <w:rPr>
          <w:rFonts w:ascii="Bookman Old Style" w:hAnsi="Bookman Old Style"/>
          <w:i/>
          <w:iCs/>
        </w:rPr>
        <w:t>words each.</w:t>
      </w:r>
    </w:p>
    <w:p w:rsidR="007B28C7" w:rsidRDefault="007B28C7" w:rsidP="007B28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(vii) Answers should be brief and to the point and the above word limits should be adhered to as far as   possible.</w:t>
      </w:r>
    </w:p>
    <w:p w:rsidR="007B28C7" w:rsidRDefault="007B28C7" w:rsidP="007B28C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(viii) All parts of a question should be answered at one place.</w:t>
      </w:r>
    </w:p>
    <w:p w:rsidR="007B28C7" w:rsidRDefault="007B28C7" w:rsidP="007B28C7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color w:val="000000"/>
        </w:rPr>
      </w:pPr>
    </w:p>
    <w:p w:rsidR="007B28C7" w:rsidRDefault="007B28C7" w:rsidP="007B28C7">
      <w:pPr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Section – A </w:t>
      </w:r>
    </w:p>
    <w:p w:rsidR="00CE1D1B" w:rsidRDefault="00CE1D1B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How will a consumer attain equilibrium when MUx &gt; Px.?</w:t>
      </w:r>
      <w:r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>1</w:t>
      </w:r>
    </w:p>
    <w:p w:rsidR="00E631A8" w:rsidRPr="00E631A8" w:rsidRDefault="00E631A8" w:rsidP="00E631A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CE1D1B" w:rsidRDefault="00CE1D1B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If a firm can neither change its labour, raw material nor can it change its plant and machinery then in which economic time period is the firm operating?</w:t>
      </w:r>
      <w:r w:rsidRPr="00E631A8">
        <w:rPr>
          <w:rFonts w:asciiTheme="majorHAnsi" w:hAnsiTheme="majorHAnsi"/>
          <w:bCs/>
        </w:rPr>
        <w:tab/>
        <w:t>1</w:t>
      </w:r>
    </w:p>
    <w:p w:rsidR="00E631A8" w:rsidRPr="00E631A8" w:rsidRDefault="00E631A8" w:rsidP="00E631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CE1D1B" w:rsidRDefault="00CE1D1B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How does elasticity of demand different from elastic demand?</w:t>
      </w:r>
      <w:r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E631A8">
        <w:rPr>
          <w:rFonts w:asciiTheme="majorHAnsi" w:hAnsiTheme="majorHAnsi"/>
          <w:bCs/>
        </w:rPr>
        <w:t>1</w:t>
      </w:r>
    </w:p>
    <w:p w:rsidR="00E631A8" w:rsidRPr="00E631A8" w:rsidRDefault="00E631A8" w:rsidP="00E631A8">
      <w:pPr>
        <w:pStyle w:val="ListParagraph"/>
        <w:rPr>
          <w:rFonts w:asciiTheme="majorHAnsi" w:hAnsiTheme="majorHAnsi"/>
          <w:bCs/>
        </w:rPr>
      </w:pPr>
    </w:p>
    <w:p w:rsidR="00E631A8" w:rsidRDefault="00E631A8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Give the meaning of an economy.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1</w:t>
      </w:r>
    </w:p>
    <w:p w:rsidR="00E631A8" w:rsidRPr="00E631A8" w:rsidRDefault="00E631A8" w:rsidP="00E631A8">
      <w:pPr>
        <w:pStyle w:val="ListParagraph"/>
        <w:rPr>
          <w:rFonts w:asciiTheme="majorHAnsi" w:hAnsiTheme="majorHAnsi"/>
          <w:bCs/>
        </w:rPr>
      </w:pPr>
    </w:p>
    <w:p w:rsidR="00E631A8" w:rsidRDefault="006026BD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What do you mean by related goods of a good?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1</w:t>
      </w:r>
    </w:p>
    <w:p w:rsidR="00E631A8" w:rsidRPr="00E631A8" w:rsidRDefault="00E631A8" w:rsidP="00E631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CE1D1B" w:rsidRDefault="00CE1D1B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When will a consumer demand more of a good at the same price?</w:t>
      </w:r>
      <w:r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ab/>
        <w:t>3</w:t>
      </w:r>
    </w:p>
    <w:p w:rsidR="00E631A8" w:rsidRPr="00E631A8" w:rsidRDefault="00E631A8" w:rsidP="00E631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CE1D1B" w:rsidRDefault="00CE1D1B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How does a producer solve the difficulty in deciding the optimum level of output?</w:t>
      </w:r>
      <w:r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>3</w:t>
      </w:r>
    </w:p>
    <w:p w:rsidR="006026BD" w:rsidRPr="006026BD" w:rsidRDefault="006026BD" w:rsidP="006026BD">
      <w:pPr>
        <w:pStyle w:val="ListParagraph"/>
        <w:rPr>
          <w:rFonts w:asciiTheme="majorHAnsi" w:hAnsiTheme="majorHAnsi"/>
          <w:bCs/>
        </w:rPr>
      </w:pPr>
    </w:p>
    <w:p w:rsidR="006026BD" w:rsidRDefault="006026BD" w:rsidP="00602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A consumer buys 14 units of a good at a price of Rs. 8 per unit. At price Rs. 7 per unit he spends Rs. 98 on the good. Calculate price elasticity of demand by percentage method. Comment upon the shape of demand curve based on this information.</w:t>
      </w:r>
      <w:r w:rsidRPr="00E631A8">
        <w:rPr>
          <w:rFonts w:asciiTheme="majorHAnsi" w:hAnsiTheme="majorHAnsi"/>
          <w:bCs/>
        </w:rPr>
        <w:tab/>
        <w:t>3</w:t>
      </w:r>
    </w:p>
    <w:p w:rsidR="006026BD" w:rsidRDefault="006026BD" w:rsidP="006026B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E631A8" w:rsidRPr="00E631A8" w:rsidRDefault="00E631A8" w:rsidP="00E631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CE1D1B" w:rsidRDefault="00CE1D1B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For the consumer to maximize satisfaction why should not he buy a bundle at any point on an indifference map?</w:t>
      </w:r>
      <w:r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="006917F1"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ab/>
      </w:r>
      <w:r w:rsid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>4</w:t>
      </w:r>
    </w:p>
    <w:p w:rsidR="00E631A8" w:rsidRPr="00E631A8" w:rsidRDefault="00E631A8" w:rsidP="00E631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3650E7" w:rsidRDefault="003650E7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lastRenderedPageBreak/>
        <w:t>Derive the demand curve of a commodity using a utility schedule.</w:t>
      </w:r>
      <w:r w:rsidRPr="00E631A8">
        <w:rPr>
          <w:rFonts w:asciiTheme="majorHAnsi" w:hAnsiTheme="majorHAnsi"/>
          <w:bCs/>
        </w:rPr>
        <w:tab/>
      </w:r>
      <w:r w:rsidRPr="00E631A8">
        <w:rPr>
          <w:rFonts w:asciiTheme="majorHAnsi" w:hAnsiTheme="majorHAnsi"/>
          <w:bCs/>
        </w:rPr>
        <w:tab/>
        <w:t>4</w:t>
      </w:r>
    </w:p>
    <w:p w:rsidR="00A71F3F" w:rsidRPr="00A71F3F" w:rsidRDefault="00A71F3F" w:rsidP="00A71F3F">
      <w:pPr>
        <w:pStyle w:val="ListParagraph"/>
        <w:rPr>
          <w:rFonts w:asciiTheme="majorHAnsi" w:hAnsiTheme="majorHAnsi"/>
          <w:bCs/>
        </w:rPr>
      </w:pPr>
    </w:p>
    <w:p w:rsidR="00A71F3F" w:rsidRDefault="00A71F3F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Increasing and decreasing returns to a factor respectively imply downward and upward sloping portion of the aerage cost curve. Defend or refute giving reasons.</w:t>
      </w:r>
      <w:r>
        <w:rPr>
          <w:rFonts w:asciiTheme="majorHAnsi" w:hAnsiTheme="majorHAnsi"/>
          <w:bCs/>
        </w:rPr>
        <w:tab/>
      </w:r>
      <w:r w:rsidR="007A0CFF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4</w:t>
      </w:r>
    </w:p>
    <w:p w:rsidR="007A0CFF" w:rsidRPr="007A0CFF" w:rsidRDefault="007A0CFF" w:rsidP="007A0CFF">
      <w:pPr>
        <w:pStyle w:val="ListParagraph"/>
        <w:rPr>
          <w:rFonts w:asciiTheme="majorHAnsi" w:hAnsiTheme="majorHAnsi"/>
          <w:bCs/>
        </w:rPr>
      </w:pPr>
    </w:p>
    <w:p w:rsidR="007A0CFF" w:rsidRDefault="007A0CFF" w:rsidP="007A0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Explain the concept of break even point and shut down point with the help of a diagram.      </w:t>
      </w:r>
    </w:p>
    <w:p w:rsidR="007A0CFF" w:rsidRPr="007A0CFF" w:rsidRDefault="007A0CFF" w:rsidP="007A0CF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eastAsia="Calibri" w:hAnsiTheme="majorHAnsi"/>
          <w:bCs/>
        </w:rPr>
        <w:t xml:space="preserve">                                              </w:t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 w:rsidRPr="006026BD">
        <w:rPr>
          <w:rFonts w:asciiTheme="majorHAnsi" w:hAnsiTheme="majorHAnsi"/>
          <w:bCs/>
        </w:rPr>
        <w:t>4</w:t>
      </w:r>
    </w:p>
    <w:p w:rsidR="006026BD" w:rsidRPr="006026BD" w:rsidRDefault="006026BD" w:rsidP="006026BD">
      <w:pPr>
        <w:pStyle w:val="ListParagraph"/>
        <w:rPr>
          <w:rFonts w:asciiTheme="majorHAnsi" w:hAnsiTheme="majorHAnsi"/>
          <w:bCs/>
        </w:rPr>
      </w:pPr>
    </w:p>
    <w:p w:rsidR="006026BD" w:rsidRPr="006026BD" w:rsidRDefault="006026BD" w:rsidP="00602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6026BD">
        <w:rPr>
          <w:rFonts w:asciiTheme="majorHAnsi" w:hAnsiTheme="majorHAnsi"/>
          <w:bCs/>
        </w:rPr>
        <w:t xml:space="preserve"> </w:t>
      </w:r>
      <w:r w:rsidRPr="006026BD">
        <w:rPr>
          <w:rFonts w:asciiTheme="majorHAnsi" w:hAnsiTheme="majorHAnsi"/>
        </w:rPr>
        <w:t xml:space="preserve">Calculate ‘total variable cost’ and ‘total cost’ from the following cost schedule of a firm whose fixed costs are Rs. 10. </w:t>
      </w:r>
      <w:r w:rsidRPr="006026BD">
        <w:rPr>
          <w:rFonts w:asciiTheme="majorHAnsi" w:hAnsiTheme="majorHAnsi"/>
        </w:rPr>
        <w:tab/>
      </w:r>
      <w:r w:rsidRPr="006026BD">
        <w:rPr>
          <w:rFonts w:asciiTheme="majorHAnsi" w:hAnsiTheme="majorHAnsi"/>
        </w:rPr>
        <w:tab/>
      </w:r>
      <w:r w:rsidRPr="006026BD">
        <w:rPr>
          <w:rFonts w:asciiTheme="majorHAnsi" w:hAnsiTheme="majorHAnsi"/>
        </w:rPr>
        <w:tab/>
      </w:r>
      <w:r w:rsidRPr="006026BD">
        <w:rPr>
          <w:rFonts w:asciiTheme="majorHAnsi" w:hAnsiTheme="majorHAnsi"/>
        </w:rPr>
        <w:tab/>
      </w:r>
      <w:r w:rsidRPr="006026BD">
        <w:rPr>
          <w:rFonts w:asciiTheme="majorHAnsi" w:hAnsiTheme="majorHAnsi"/>
        </w:rPr>
        <w:tab/>
      </w:r>
      <w:r w:rsidR="007A0CF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026BD">
        <w:rPr>
          <w:rFonts w:asciiTheme="majorHAnsi" w:hAnsiTheme="majorHAnsi"/>
        </w:rPr>
        <w:tab/>
        <w:t>4</w:t>
      </w:r>
    </w:p>
    <w:p w:rsidR="006026BD" w:rsidRDefault="006026BD" w:rsidP="006026BD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/>
        </w:rPr>
      </w:pPr>
    </w:p>
    <w:p w:rsidR="006026BD" w:rsidRPr="006026BD" w:rsidRDefault="006026BD" w:rsidP="006026B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  <w:r w:rsidRPr="006026BD">
        <w:rPr>
          <w:rFonts w:asciiTheme="majorHAnsi" w:hAnsiTheme="majorHAnsi"/>
        </w:rPr>
        <w:t xml:space="preserve">Output (units) : </w:t>
      </w:r>
      <w:r w:rsidRPr="006026BD">
        <w:rPr>
          <w:rFonts w:asciiTheme="majorHAnsi" w:hAnsiTheme="majorHAnsi"/>
        </w:rPr>
        <w:tab/>
        <w:t>1</w:t>
      </w:r>
      <w:r w:rsidRPr="006026BD">
        <w:rPr>
          <w:rFonts w:asciiTheme="majorHAnsi" w:hAnsiTheme="majorHAnsi"/>
        </w:rPr>
        <w:tab/>
        <w:t xml:space="preserve"> 2</w:t>
      </w:r>
      <w:r w:rsidRPr="006026BD">
        <w:rPr>
          <w:rFonts w:asciiTheme="majorHAnsi" w:hAnsiTheme="majorHAnsi"/>
        </w:rPr>
        <w:tab/>
        <w:t xml:space="preserve"> 3</w:t>
      </w:r>
      <w:r w:rsidRPr="006026BD">
        <w:rPr>
          <w:rFonts w:asciiTheme="majorHAnsi" w:hAnsiTheme="majorHAnsi"/>
        </w:rPr>
        <w:tab/>
        <w:t xml:space="preserve"> 4</w:t>
      </w:r>
    </w:p>
    <w:p w:rsidR="006026BD" w:rsidRPr="006026BD" w:rsidRDefault="006026BD" w:rsidP="006026B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026BD">
        <w:rPr>
          <w:rFonts w:asciiTheme="majorHAnsi" w:hAnsiTheme="majorHAnsi"/>
        </w:rPr>
        <w:t xml:space="preserve">Marginal cost (Rs.) : </w:t>
      </w:r>
      <w:r w:rsidRPr="006026BD">
        <w:rPr>
          <w:rFonts w:asciiTheme="majorHAnsi" w:hAnsiTheme="majorHAnsi"/>
        </w:rPr>
        <w:tab/>
        <w:t>6</w:t>
      </w:r>
      <w:r w:rsidRPr="006026BD">
        <w:rPr>
          <w:rFonts w:asciiTheme="majorHAnsi" w:hAnsiTheme="majorHAnsi"/>
        </w:rPr>
        <w:tab/>
        <w:t xml:space="preserve"> 5</w:t>
      </w:r>
      <w:r w:rsidRPr="006026BD">
        <w:rPr>
          <w:rFonts w:asciiTheme="majorHAnsi" w:hAnsiTheme="majorHAnsi"/>
        </w:rPr>
        <w:tab/>
        <w:t xml:space="preserve"> 4</w:t>
      </w:r>
      <w:r w:rsidRPr="006026BD">
        <w:rPr>
          <w:rFonts w:asciiTheme="majorHAnsi" w:hAnsiTheme="majorHAnsi"/>
        </w:rPr>
        <w:tab/>
        <w:t xml:space="preserve"> 6</w:t>
      </w:r>
    </w:p>
    <w:p w:rsidR="006026BD" w:rsidRDefault="006026BD" w:rsidP="006026B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E631A8" w:rsidRPr="00E631A8" w:rsidRDefault="00E631A8" w:rsidP="00E631A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150559" w:rsidRDefault="00150559" w:rsidP="0015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E631A8">
        <w:rPr>
          <w:rFonts w:asciiTheme="majorHAnsi" w:hAnsiTheme="majorHAnsi"/>
          <w:bCs/>
        </w:rPr>
        <w:t>Market for a good is in equilibrium. A strike called by al sellers has a profound impact on the market supply of good X. identify the effect and what adjustments will subsequently occur in the market to normalize the situation? Explain with the help of a schedule.</w:t>
      </w:r>
      <w:r w:rsidRPr="00E631A8">
        <w:rPr>
          <w:rFonts w:asciiTheme="majorHAnsi" w:hAnsiTheme="majorHAnsi"/>
          <w:bCs/>
        </w:rPr>
        <w:tab/>
        <w:t>6</w:t>
      </w:r>
    </w:p>
    <w:p w:rsidR="00150559" w:rsidRPr="00E631A8" w:rsidRDefault="00150559" w:rsidP="001505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6026BD" w:rsidRPr="006026BD" w:rsidRDefault="006026BD" w:rsidP="006026BD">
      <w:pPr>
        <w:pStyle w:val="ListParagraph"/>
        <w:rPr>
          <w:rFonts w:asciiTheme="majorHAnsi" w:hAnsiTheme="majorHAnsi"/>
          <w:bCs/>
        </w:rPr>
      </w:pPr>
    </w:p>
    <w:p w:rsidR="006026BD" w:rsidRDefault="006026BD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With the help of a demand and supply schedule, explain the various types of market disequilibrium in case of a single commodity. Also explain their effect on the price of a commodity.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6</w:t>
      </w:r>
    </w:p>
    <w:p w:rsidR="007A0CFF" w:rsidRDefault="007A0CFF" w:rsidP="007A0CF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A71F3F" w:rsidRDefault="00A71F3F" w:rsidP="00CE1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Suppose a free competitive market has identical goods but also free entry and exit. Market demand function and the supply functions of a single firm are given below.     6</w:t>
      </w:r>
    </w:p>
    <w:p w:rsidR="00A71F3F" w:rsidRDefault="00A71F3F" w:rsidP="00A71F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A71F3F" w:rsidRDefault="00A71F3F" w:rsidP="00A71F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Qd=590-P</w:t>
      </w:r>
    </w:p>
    <w:p w:rsidR="00A71F3F" w:rsidRDefault="00A71F3F" w:rsidP="00A71F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Qs= 8+5P for  p&gt;10=0 for P&lt;10</w:t>
      </w:r>
    </w:p>
    <w:p w:rsidR="00A71F3F" w:rsidRDefault="00A71F3F" w:rsidP="00A71F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:rsidR="00A71F3F" w:rsidRDefault="00A71F3F" w:rsidP="00A71F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What is the significance of P=10?</w:t>
      </w:r>
    </w:p>
    <w:p w:rsidR="00A71F3F" w:rsidRDefault="00A71F3F" w:rsidP="00A71F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At what price will the market be in equilibrium? State the reason.</w:t>
      </w:r>
    </w:p>
    <w:p w:rsidR="00A71F3F" w:rsidRDefault="00A71F3F" w:rsidP="00A71F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Calculate the equilibrium quantity.</w:t>
      </w:r>
    </w:p>
    <w:p w:rsidR="00A71F3F" w:rsidRPr="00E631A8" w:rsidRDefault="00A71F3F" w:rsidP="00A71F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How many firms are required in the market?</w:t>
      </w:r>
    </w:p>
    <w:p w:rsidR="00CE1D1B" w:rsidRPr="00E631A8" w:rsidRDefault="00CE1D1B" w:rsidP="00CE1D1B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/>
          <w:bCs/>
        </w:rPr>
      </w:pPr>
    </w:p>
    <w:p w:rsidR="00CE1D1B" w:rsidRPr="00E631A8" w:rsidRDefault="00CE1D1B" w:rsidP="00CE1D1B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/>
          <w:bCs/>
        </w:rPr>
      </w:pPr>
    </w:p>
    <w:p w:rsidR="00420DA0" w:rsidRPr="007A0CFF" w:rsidRDefault="007A0CFF" w:rsidP="003650E7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7A0CFF">
        <w:rPr>
          <w:rFonts w:asciiTheme="majorHAnsi" w:hAnsiTheme="majorHAnsi"/>
          <w:b/>
          <w:sz w:val="24"/>
          <w:szCs w:val="24"/>
        </w:rPr>
        <w:t>S</w:t>
      </w:r>
      <w:r w:rsidR="003650E7" w:rsidRPr="007A0CFF">
        <w:rPr>
          <w:rFonts w:asciiTheme="majorHAnsi" w:hAnsiTheme="majorHAnsi"/>
          <w:b/>
          <w:sz w:val="24"/>
          <w:szCs w:val="24"/>
        </w:rPr>
        <w:t>ECTION B</w:t>
      </w:r>
    </w:p>
    <w:p w:rsidR="003650E7" w:rsidRDefault="003650E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Define FDI.</w:t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  <w:t>1</w:t>
      </w:r>
    </w:p>
    <w:p w:rsidR="007A0CFF" w:rsidRPr="00E631A8" w:rsidRDefault="007A0CFF" w:rsidP="007A0CFF">
      <w:pPr>
        <w:pStyle w:val="ListParagraph"/>
        <w:rPr>
          <w:rFonts w:asciiTheme="majorHAnsi" w:hAnsiTheme="majorHAnsi"/>
        </w:rPr>
      </w:pPr>
    </w:p>
    <w:p w:rsidR="007A0CFF" w:rsidRDefault="00E30D7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Define Flow variable.</w:t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  <w:t>1</w:t>
      </w:r>
    </w:p>
    <w:p w:rsidR="007A0CFF" w:rsidRPr="007A0CFF" w:rsidRDefault="007A0CFF" w:rsidP="007A0CFF">
      <w:pPr>
        <w:pStyle w:val="ListParagraph"/>
        <w:rPr>
          <w:rFonts w:asciiTheme="majorHAnsi" w:hAnsiTheme="majorHAnsi"/>
        </w:rPr>
      </w:pPr>
    </w:p>
    <w:p w:rsidR="00E30D77" w:rsidRDefault="00E30D7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Define Consumption goods.</w:t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  <w:t>1</w:t>
      </w:r>
    </w:p>
    <w:p w:rsidR="007A0CFF" w:rsidRDefault="007A0CFF" w:rsidP="007A0CFF">
      <w:pPr>
        <w:pStyle w:val="ListParagraph"/>
        <w:rPr>
          <w:rFonts w:asciiTheme="majorHAnsi" w:hAnsiTheme="majorHAnsi"/>
        </w:rPr>
      </w:pPr>
    </w:p>
    <w:p w:rsidR="007A0CFF" w:rsidRDefault="00150559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out the maximum possible output from the production function (Q= 4L+2K), when 15 units of labour and 10 units of capital are employed.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</w:t>
      </w:r>
    </w:p>
    <w:p w:rsidR="007A0CFF" w:rsidRPr="007A0CFF" w:rsidRDefault="007A0CFF" w:rsidP="007A0CFF">
      <w:pPr>
        <w:pStyle w:val="ListParagraph"/>
        <w:rPr>
          <w:rFonts w:asciiTheme="majorHAnsi" w:hAnsiTheme="majorHAnsi"/>
        </w:rPr>
      </w:pPr>
    </w:p>
    <w:p w:rsidR="00E30D77" w:rsidRDefault="00E30D7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lastRenderedPageBreak/>
        <w:t>What are time deposits.</w:t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  <w:t>1</w:t>
      </w:r>
    </w:p>
    <w:p w:rsidR="007A0CFF" w:rsidRPr="007A0CFF" w:rsidRDefault="007A0CFF" w:rsidP="007A0CFF">
      <w:pPr>
        <w:pStyle w:val="ListParagraph"/>
        <w:rPr>
          <w:rFonts w:asciiTheme="majorHAnsi" w:hAnsiTheme="majorHAnsi"/>
        </w:rPr>
      </w:pPr>
    </w:p>
    <w:p w:rsidR="00E30D77" w:rsidRDefault="00150559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whom are the MNCs producing in India and why?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</w:t>
      </w:r>
    </w:p>
    <w:p w:rsidR="003650E7" w:rsidRPr="00E631A8" w:rsidRDefault="003650E7" w:rsidP="003650E7">
      <w:pPr>
        <w:pStyle w:val="ListParagraph"/>
        <w:rPr>
          <w:rFonts w:asciiTheme="majorHAnsi" w:hAnsiTheme="majorHAnsi"/>
        </w:rPr>
      </w:pPr>
    </w:p>
    <w:p w:rsidR="003650E7" w:rsidRPr="00E631A8" w:rsidRDefault="003650E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Given the following information find out the government’s borrowings:</w:t>
      </w:r>
      <w:r w:rsidR="006026BD">
        <w:rPr>
          <w:rFonts w:asciiTheme="majorHAnsi" w:hAnsiTheme="majorHAnsi"/>
        </w:rPr>
        <w:t xml:space="preserve"> </w:t>
      </w:r>
      <w:r w:rsidR="006026BD">
        <w:rPr>
          <w:rFonts w:asciiTheme="majorHAnsi" w:hAnsiTheme="majorHAnsi"/>
        </w:rPr>
        <w:tab/>
        <w:t>3</w:t>
      </w:r>
    </w:p>
    <w:p w:rsidR="003650E7" w:rsidRPr="007A0CFF" w:rsidRDefault="003650E7" w:rsidP="003650E7">
      <w:pPr>
        <w:rPr>
          <w:rFonts w:asciiTheme="majorHAnsi" w:hAnsiTheme="majorHAnsi"/>
          <w:b/>
        </w:rPr>
      </w:pP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7A0CFF">
        <w:rPr>
          <w:rFonts w:asciiTheme="majorHAnsi" w:hAnsiTheme="majorHAnsi"/>
          <w:b/>
        </w:rPr>
        <w:t>(Rs. Crores)</w:t>
      </w:r>
    </w:p>
    <w:p w:rsidR="003650E7" w:rsidRPr="007A0CFF" w:rsidRDefault="003650E7" w:rsidP="003650E7">
      <w:pPr>
        <w:rPr>
          <w:rFonts w:asciiTheme="majorHAnsi" w:hAnsiTheme="majorHAnsi"/>
          <w:b/>
        </w:rPr>
      </w:pPr>
      <w:r w:rsidRPr="007A0CFF">
        <w:rPr>
          <w:rFonts w:asciiTheme="majorHAnsi" w:hAnsiTheme="majorHAnsi"/>
          <w:b/>
        </w:rPr>
        <w:t>Capital Receipts</w:t>
      </w:r>
      <w:r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ab/>
        <w:t>120</w:t>
      </w:r>
    </w:p>
    <w:p w:rsidR="003650E7" w:rsidRPr="007A0CFF" w:rsidRDefault="003650E7" w:rsidP="003650E7">
      <w:pPr>
        <w:rPr>
          <w:rFonts w:asciiTheme="majorHAnsi" w:hAnsiTheme="majorHAnsi"/>
          <w:b/>
        </w:rPr>
      </w:pPr>
      <w:r w:rsidRPr="007A0CFF">
        <w:rPr>
          <w:rFonts w:asciiTheme="majorHAnsi" w:hAnsiTheme="majorHAnsi"/>
          <w:b/>
        </w:rPr>
        <w:t>Interest Payments</w:t>
      </w:r>
      <w:r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ab/>
      </w:r>
      <w:r w:rsidR="006026BD"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>60</w:t>
      </w:r>
    </w:p>
    <w:p w:rsidR="003650E7" w:rsidRPr="007A0CFF" w:rsidRDefault="003650E7">
      <w:pPr>
        <w:rPr>
          <w:rFonts w:asciiTheme="majorHAnsi" w:hAnsiTheme="majorHAnsi"/>
          <w:b/>
        </w:rPr>
      </w:pPr>
      <w:r w:rsidRPr="007A0CFF">
        <w:rPr>
          <w:rFonts w:asciiTheme="majorHAnsi" w:hAnsiTheme="majorHAnsi"/>
          <w:b/>
        </w:rPr>
        <w:t>Primary Deficit</w:t>
      </w:r>
      <w:r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ab/>
      </w:r>
      <w:r w:rsidR="006026BD"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>200</w:t>
      </w:r>
    </w:p>
    <w:p w:rsidR="003650E7" w:rsidRPr="007A0CFF" w:rsidRDefault="003650E7">
      <w:pPr>
        <w:rPr>
          <w:rFonts w:asciiTheme="majorHAnsi" w:hAnsiTheme="majorHAnsi"/>
          <w:b/>
        </w:rPr>
      </w:pPr>
      <w:r w:rsidRPr="007A0CFF">
        <w:rPr>
          <w:rFonts w:asciiTheme="majorHAnsi" w:hAnsiTheme="majorHAnsi"/>
          <w:b/>
        </w:rPr>
        <w:t>Revenue Receipts</w:t>
      </w:r>
      <w:r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ab/>
      </w:r>
      <w:r w:rsidR="006026BD"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>380</w:t>
      </w:r>
    </w:p>
    <w:p w:rsidR="003650E7" w:rsidRPr="007A0CFF" w:rsidRDefault="003650E7">
      <w:pPr>
        <w:rPr>
          <w:rFonts w:asciiTheme="majorHAnsi" w:hAnsiTheme="majorHAnsi"/>
          <w:b/>
        </w:rPr>
      </w:pPr>
      <w:r w:rsidRPr="007A0CFF">
        <w:rPr>
          <w:rFonts w:asciiTheme="majorHAnsi" w:hAnsiTheme="majorHAnsi"/>
          <w:b/>
        </w:rPr>
        <w:t>Budget expenditures</w:t>
      </w:r>
      <w:r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ab/>
      </w:r>
      <w:r w:rsidR="006026BD" w:rsidRPr="007A0CFF">
        <w:rPr>
          <w:rFonts w:asciiTheme="majorHAnsi" w:hAnsiTheme="majorHAnsi"/>
          <w:b/>
        </w:rPr>
        <w:tab/>
      </w:r>
      <w:r w:rsidRPr="007A0CFF">
        <w:rPr>
          <w:rFonts w:asciiTheme="majorHAnsi" w:hAnsiTheme="majorHAnsi"/>
          <w:b/>
        </w:rPr>
        <w:t>710</w:t>
      </w:r>
    </w:p>
    <w:p w:rsidR="003650E7" w:rsidRDefault="003650E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Explain with a suitable graph, what adjustments will occur in the economy’s income and employment if planned savings by households are more than planned investment by firms.</w:t>
      </w:r>
      <w:r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="00E30D77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>3</w:t>
      </w:r>
    </w:p>
    <w:p w:rsidR="007A0CFF" w:rsidRPr="00E631A8" w:rsidRDefault="007A0CFF" w:rsidP="007A0CFF">
      <w:pPr>
        <w:pStyle w:val="ListParagraph"/>
        <w:rPr>
          <w:rFonts w:asciiTheme="majorHAnsi" w:hAnsiTheme="majorHAnsi"/>
        </w:rPr>
      </w:pPr>
    </w:p>
    <w:p w:rsidR="00E30D77" w:rsidRDefault="00E30D7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 xml:space="preserve">Explain the concept of fiscal deficit in the government </w:t>
      </w:r>
      <w:r w:rsidR="007A0CFF">
        <w:rPr>
          <w:rFonts w:asciiTheme="majorHAnsi" w:hAnsiTheme="majorHAnsi"/>
        </w:rPr>
        <w:t>budget. What does it indicate?</w:t>
      </w:r>
      <w:r w:rsidR="007A0CFF">
        <w:rPr>
          <w:rFonts w:asciiTheme="majorHAnsi" w:hAnsiTheme="majorHAnsi"/>
        </w:rPr>
        <w:tab/>
        <w:t>3</w:t>
      </w:r>
    </w:p>
    <w:p w:rsidR="007A0CFF" w:rsidRPr="007A0CFF" w:rsidRDefault="007A0CFF" w:rsidP="007A0CFF">
      <w:pPr>
        <w:pStyle w:val="ListParagraph"/>
        <w:rPr>
          <w:rFonts w:asciiTheme="majorHAnsi" w:hAnsiTheme="majorHAnsi"/>
        </w:rPr>
      </w:pPr>
    </w:p>
    <w:p w:rsidR="00E631A8" w:rsidRDefault="00E631A8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components of legal reserve ratio.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A0CFF">
        <w:rPr>
          <w:rFonts w:asciiTheme="majorHAnsi" w:hAnsiTheme="majorHAnsi"/>
        </w:rPr>
        <w:tab/>
        <w:t>3</w:t>
      </w:r>
    </w:p>
    <w:p w:rsidR="007A0CFF" w:rsidRDefault="007A0CFF" w:rsidP="007A0CFF">
      <w:pPr>
        <w:pStyle w:val="ListParagraph"/>
        <w:rPr>
          <w:rFonts w:asciiTheme="majorHAnsi" w:hAnsiTheme="majorHAnsi"/>
        </w:rPr>
      </w:pPr>
    </w:p>
    <w:p w:rsidR="006026BD" w:rsidRDefault="006026BD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the people are granted loans by the banks the</w:t>
      </w:r>
      <w:r w:rsidR="00A71F3F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why and what is the process of credit creation by the commercial banks?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</w:t>
      </w:r>
    </w:p>
    <w:p w:rsidR="007A0CFF" w:rsidRPr="007A0CFF" w:rsidRDefault="007A0CFF" w:rsidP="007A0CFF">
      <w:pPr>
        <w:pStyle w:val="ListParagraph"/>
        <w:rPr>
          <w:rFonts w:asciiTheme="majorHAnsi" w:hAnsiTheme="majorHAnsi"/>
        </w:rPr>
      </w:pPr>
    </w:p>
    <w:p w:rsidR="007A0CFF" w:rsidRDefault="007A0CFF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any two importance of public expenditure.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</w:t>
      </w:r>
    </w:p>
    <w:p w:rsidR="00E631A8" w:rsidRDefault="00E631A8" w:rsidP="00E631A8">
      <w:pPr>
        <w:pStyle w:val="ListParagraph"/>
        <w:rPr>
          <w:rFonts w:asciiTheme="majorHAnsi" w:hAnsiTheme="majorHAnsi"/>
        </w:rPr>
      </w:pPr>
    </w:p>
    <w:p w:rsidR="00E30D77" w:rsidRPr="00E631A8" w:rsidRDefault="00E30D77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 xml:space="preserve">Giving reasons explain how </w:t>
      </w:r>
      <w:r w:rsidR="0094019D" w:rsidRPr="00E631A8">
        <w:rPr>
          <w:rFonts w:asciiTheme="majorHAnsi" w:hAnsiTheme="majorHAnsi"/>
        </w:rPr>
        <w:t>the following should be treated while estimating the national income.</w:t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</w:r>
      <w:r w:rsidR="0094019D" w:rsidRPr="00E631A8">
        <w:rPr>
          <w:rFonts w:asciiTheme="majorHAnsi" w:hAnsiTheme="majorHAnsi"/>
        </w:rPr>
        <w:tab/>
        <w:t>4</w:t>
      </w:r>
    </w:p>
    <w:p w:rsidR="0094019D" w:rsidRPr="00E631A8" w:rsidRDefault="0094019D" w:rsidP="009401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Expenditure on free services provided by the government</w:t>
      </w:r>
    </w:p>
    <w:p w:rsidR="0094019D" w:rsidRPr="00E631A8" w:rsidRDefault="0094019D" w:rsidP="009401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Payment of interest by a government firm</w:t>
      </w:r>
    </w:p>
    <w:p w:rsidR="00E631A8" w:rsidRPr="00E631A8" w:rsidRDefault="00E631A8" w:rsidP="009401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Payment of Internet bills by a firm</w:t>
      </w:r>
    </w:p>
    <w:p w:rsidR="00E631A8" w:rsidRPr="00E631A8" w:rsidRDefault="00E631A8" w:rsidP="009401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Payment of electricity bill by a school</w:t>
      </w:r>
    </w:p>
    <w:p w:rsidR="00E631A8" w:rsidRDefault="00E631A8" w:rsidP="009401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 xml:space="preserve">School fees paid by a family </w:t>
      </w:r>
    </w:p>
    <w:p w:rsidR="00150559" w:rsidRPr="00E631A8" w:rsidRDefault="00150559" w:rsidP="00150559">
      <w:pPr>
        <w:pStyle w:val="ListParagraph"/>
        <w:ind w:left="1080"/>
        <w:rPr>
          <w:rFonts w:asciiTheme="majorHAnsi" w:hAnsiTheme="majorHAnsi"/>
        </w:rPr>
      </w:pPr>
    </w:p>
    <w:p w:rsidR="0094019D" w:rsidRPr="00E631A8" w:rsidRDefault="0094019D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31A8">
        <w:rPr>
          <w:rFonts w:asciiTheme="majorHAnsi" w:hAnsiTheme="majorHAnsi"/>
        </w:rPr>
        <w:t>Find out i) National Income ii) Net National Disposable Income</w:t>
      </w:r>
      <w:r w:rsidR="00150559">
        <w:rPr>
          <w:rFonts w:asciiTheme="majorHAnsi" w:hAnsiTheme="majorHAnsi"/>
        </w:rPr>
        <w:tab/>
      </w:r>
      <w:r w:rsidR="00150559">
        <w:rPr>
          <w:rFonts w:asciiTheme="majorHAnsi" w:hAnsiTheme="majorHAnsi"/>
        </w:rPr>
        <w:tab/>
      </w:r>
      <w:r w:rsidR="007A0CFF">
        <w:rPr>
          <w:rFonts w:asciiTheme="majorHAnsi" w:hAnsiTheme="majorHAnsi"/>
        </w:rPr>
        <w:tab/>
      </w:r>
      <w:r w:rsidR="00150559">
        <w:rPr>
          <w:rFonts w:asciiTheme="majorHAnsi" w:hAnsiTheme="majorHAnsi"/>
        </w:rPr>
        <w:t>6</w:t>
      </w:r>
    </w:p>
    <w:p w:rsidR="0094019D" w:rsidRPr="00E631A8" w:rsidRDefault="0094019D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a)</w:t>
      </w:r>
      <w:r w:rsidR="009C45F4" w:rsidRPr="00E631A8">
        <w:rPr>
          <w:rFonts w:asciiTheme="majorHAnsi" w:hAnsiTheme="majorHAnsi"/>
        </w:rPr>
        <w:t xml:space="preserve">Net </w:t>
      </w:r>
      <w:r w:rsidR="00E631A8" w:rsidRPr="00E631A8">
        <w:rPr>
          <w:rFonts w:asciiTheme="majorHAnsi" w:hAnsiTheme="majorHAnsi"/>
        </w:rPr>
        <w:t>transfers to  abroad</w:t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  <w:t>30</w:t>
      </w:r>
    </w:p>
    <w:p w:rsidR="009C45F4" w:rsidRPr="00E631A8" w:rsidRDefault="009C45F4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b) Net Domestic fixed investment</w:t>
      </w:r>
      <w:r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>100</w:t>
      </w:r>
    </w:p>
    <w:p w:rsidR="009C45F4" w:rsidRPr="00E631A8" w:rsidRDefault="009C45F4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 xml:space="preserve">c) Autonomous consumption expenditure </w:t>
      </w:r>
      <w:r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>100</w:t>
      </w:r>
    </w:p>
    <w:p w:rsidR="009C45F4" w:rsidRPr="00E631A8" w:rsidRDefault="009C45F4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d) Depreciation provision</w:t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>600</w:t>
      </w:r>
    </w:p>
    <w:p w:rsidR="006917F1" w:rsidRPr="00E631A8" w:rsidRDefault="009C45F4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e) Net increase in semi finished goods</w:t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="006917F1" w:rsidRPr="00E631A8">
        <w:rPr>
          <w:rFonts w:asciiTheme="majorHAnsi" w:hAnsiTheme="majorHAnsi"/>
        </w:rPr>
        <w:t>-50</w:t>
      </w:r>
    </w:p>
    <w:p w:rsidR="006917F1" w:rsidRPr="00E631A8" w:rsidRDefault="006917F1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lastRenderedPageBreak/>
        <w:t>f) Expenditure by the state governments on social welfare</w:t>
      </w:r>
      <w:r w:rsidRPr="00E631A8">
        <w:rPr>
          <w:rFonts w:asciiTheme="majorHAnsi" w:hAnsiTheme="majorHAnsi"/>
        </w:rPr>
        <w:tab/>
        <w:t>200</w:t>
      </w:r>
    </w:p>
    <w:p w:rsidR="006917F1" w:rsidRPr="00E631A8" w:rsidRDefault="006917F1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g) Net factor Income paid by non residents to residents</w:t>
      </w:r>
      <w:r w:rsidRPr="00E631A8">
        <w:rPr>
          <w:rFonts w:asciiTheme="majorHAnsi" w:hAnsiTheme="majorHAnsi"/>
        </w:rPr>
        <w:tab/>
        <w:t>20</w:t>
      </w:r>
    </w:p>
    <w:p w:rsidR="006917F1" w:rsidRPr="00E631A8" w:rsidRDefault="006917F1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h) Gross domestic  Capital Formation</w:t>
      </w:r>
      <w:r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150559">
        <w:rPr>
          <w:rFonts w:asciiTheme="majorHAnsi" w:hAnsiTheme="majorHAnsi"/>
        </w:rPr>
        <w:t>11</w:t>
      </w:r>
      <w:r w:rsidRPr="00E631A8">
        <w:rPr>
          <w:rFonts w:asciiTheme="majorHAnsi" w:hAnsiTheme="majorHAnsi"/>
        </w:rPr>
        <w:t>0</w:t>
      </w:r>
    </w:p>
    <w:p w:rsidR="006917F1" w:rsidRPr="00E631A8" w:rsidRDefault="006917F1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 xml:space="preserve">i) Net Indirect taxes </w:t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>70</w:t>
      </w:r>
    </w:p>
    <w:p w:rsidR="006917F1" w:rsidRPr="00E631A8" w:rsidRDefault="006917F1" w:rsidP="0094019D">
      <w:pPr>
        <w:pStyle w:val="ListParagraph"/>
        <w:ind w:left="1440"/>
        <w:rPr>
          <w:rFonts w:asciiTheme="majorHAnsi" w:hAnsiTheme="majorHAnsi"/>
        </w:rPr>
      </w:pPr>
      <w:r w:rsidRPr="00E631A8">
        <w:rPr>
          <w:rFonts w:asciiTheme="majorHAnsi" w:hAnsiTheme="majorHAnsi"/>
        </w:rPr>
        <w:t>k) MPC</w:t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="00E631A8" w:rsidRPr="00E631A8">
        <w:rPr>
          <w:rFonts w:asciiTheme="majorHAnsi" w:hAnsiTheme="majorHAnsi"/>
        </w:rPr>
        <w:tab/>
      </w:r>
      <w:r w:rsidRPr="00E631A8">
        <w:rPr>
          <w:rFonts w:asciiTheme="majorHAnsi" w:hAnsiTheme="majorHAnsi"/>
        </w:rPr>
        <w:t>60%</w:t>
      </w:r>
    </w:p>
    <w:p w:rsidR="009C45F4" w:rsidRDefault="00150559" w:rsidP="0094019D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l) </w:t>
      </w:r>
      <w:r w:rsidR="006917F1" w:rsidRPr="00E631A8">
        <w:rPr>
          <w:rFonts w:asciiTheme="majorHAnsi" w:hAnsiTheme="majorHAnsi"/>
        </w:rPr>
        <w:t>Factor Income from ROW</w:t>
      </w:r>
      <w:r w:rsidR="006917F1" w:rsidRPr="00E631A8">
        <w:rPr>
          <w:rFonts w:asciiTheme="majorHAnsi" w:hAnsiTheme="majorHAnsi"/>
        </w:rPr>
        <w:tab/>
      </w:r>
      <w:r w:rsidR="006917F1" w:rsidRPr="00E631A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917F1" w:rsidRPr="00E631A8">
        <w:rPr>
          <w:rFonts w:asciiTheme="majorHAnsi" w:hAnsiTheme="majorHAnsi"/>
        </w:rPr>
        <w:t>10</w:t>
      </w:r>
      <w:r w:rsidR="006917F1" w:rsidRPr="00E631A8">
        <w:rPr>
          <w:rFonts w:asciiTheme="majorHAnsi" w:hAnsiTheme="majorHAnsi"/>
        </w:rPr>
        <w:tab/>
      </w:r>
      <w:r w:rsidR="009C45F4" w:rsidRPr="00E631A8">
        <w:rPr>
          <w:rFonts w:asciiTheme="majorHAnsi" w:hAnsiTheme="majorHAnsi"/>
        </w:rPr>
        <w:tab/>
      </w:r>
    </w:p>
    <w:p w:rsidR="007A0CFF" w:rsidRPr="00E631A8" w:rsidRDefault="007A0CFF" w:rsidP="0094019D">
      <w:pPr>
        <w:pStyle w:val="ListParagraph"/>
        <w:ind w:left="1440"/>
        <w:rPr>
          <w:rFonts w:asciiTheme="majorHAnsi" w:hAnsiTheme="majorHAnsi"/>
        </w:rPr>
      </w:pPr>
    </w:p>
    <w:p w:rsidR="0094019D" w:rsidRDefault="007A0CFF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understand by the term ‘Normal Resident’?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</w:t>
      </w:r>
    </w:p>
    <w:p w:rsidR="007A0CFF" w:rsidRDefault="007A0CFF" w:rsidP="007A0CFF">
      <w:pPr>
        <w:pStyle w:val="ListParagraph"/>
        <w:rPr>
          <w:rFonts w:asciiTheme="majorHAnsi" w:hAnsiTheme="majorHAnsi"/>
        </w:rPr>
      </w:pPr>
    </w:p>
    <w:p w:rsidR="007A0CFF" w:rsidRPr="007A0CFF" w:rsidRDefault="007A0CFF" w:rsidP="007A0C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0CFF">
        <w:rPr>
          <w:rFonts w:asciiTheme="majorHAnsi" w:hAnsiTheme="majorHAnsi"/>
        </w:rPr>
        <w:t>Give the meaning of foreign exchange and foreign exchange rate. Giving reason, explain the relation between foreign exchange rate and demand for foreign exchange.</w:t>
      </w:r>
      <w:r w:rsidRPr="007A0CFF">
        <w:rPr>
          <w:rFonts w:asciiTheme="majorHAnsi" w:hAnsiTheme="majorHAnsi"/>
        </w:rPr>
        <w:tab/>
        <w:t>6</w:t>
      </w: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139065</wp:posOffset>
            </wp:positionV>
            <wp:extent cx="1371600" cy="781050"/>
            <wp:effectExtent l="19050" t="0" r="0" b="0"/>
            <wp:wrapSquare wrapText="right"/>
            <wp:docPr id="1" name="Picture 2" descr="MC9000892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92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9" w:rsidRDefault="00452449" w:rsidP="00452449">
      <w:pPr>
        <w:pStyle w:val="ListParagraph"/>
        <w:tabs>
          <w:tab w:val="left" w:pos="2169"/>
        </w:tabs>
      </w:pPr>
    </w:p>
    <w:p w:rsidR="00452449" w:rsidRDefault="00452449" w:rsidP="00452449">
      <w:pPr>
        <w:pStyle w:val="ListParagraph"/>
        <w:tabs>
          <w:tab w:val="left" w:pos="2169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30.75pt">
            <v:shadow on="t" opacity="52429f"/>
            <v:textpath style="font-family:&quot;Arial Black&quot;;font-size:20pt;font-style:italic;v-text-kern:t" trim="t" fitpath="t" string="GURGAON SCHOOL OF ECONOMICS"/>
          </v:shape>
        </w:pict>
      </w:r>
      <w:r>
        <w:t xml:space="preserve">            </w:t>
      </w:r>
      <w:r w:rsidRPr="00452449">
        <w:rPr>
          <w:i/>
        </w:rPr>
        <w:t xml:space="preserve"> Marching Towards Perfection</w:t>
      </w:r>
    </w:p>
    <w:p w:rsidR="007A0CFF" w:rsidRPr="00E631A8" w:rsidRDefault="007A0CFF" w:rsidP="007A0CFF">
      <w:pPr>
        <w:pStyle w:val="ListParagraph"/>
        <w:rPr>
          <w:rFonts w:asciiTheme="majorHAnsi" w:hAnsiTheme="majorHAnsi"/>
        </w:rPr>
      </w:pPr>
    </w:p>
    <w:sectPr w:rsidR="007A0CFF" w:rsidRPr="00E631A8" w:rsidSect="007A0CFF">
      <w:headerReference w:type="default" r:id="rId8"/>
      <w:footerReference w:type="default" r:id="rId9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63" w:rsidRDefault="00CC3D63" w:rsidP="00452449">
      <w:pPr>
        <w:spacing w:after="0" w:line="240" w:lineRule="auto"/>
      </w:pPr>
      <w:r>
        <w:separator/>
      </w:r>
    </w:p>
  </w:endnote>
  <w:endnote w:type="continuationSeparator" w:id="1">
    <w:p w:rsidR="00CC3D63" w:rsidRDefault="00CC3D63" w:rsidP="0045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9" w:rsidRPr="00AF0E01" w:rsidRDefault="00452449" w:rsidP="00452449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452449" w:rsidRDefault="0045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63" w:rsidRDefault="00CC3D63" w:rsidP="00452449">
      <w:pPr>
        <w:spacing w:after="0" w:line="240" w:lineRule="auto"/>
      </w:pPr>
      <w:r>
        <w:separator/>
      </w:r>
    </w:p>
  </w:footnote>
  <w:footnote w:type="continuationSeparator" w:id="1">
    <w:p w:rsidR="00CC3D63" w:rsidRDefault="00CC3D63" w:rsidP="0045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52449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452449" w:rsidRDefault="00452449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52449" w:rsidRPr="000D022D" w:rsidRDefault="00452449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452449" w:rsidRPr="00452449" w:rsidRDefault="00452449" w:rsidP="00452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AEF"/>
    <w:multiLevelType w:val="hybridMultilevel"/>
    <w:tmpl w:val="65248520"/>
    <w:lvl w:ilvl="0" w:tplc="8E3E6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44D84"/>
    <w:multiLevelType w:val="hybridMultilevel"/>
    <w:tmpl w:val="F1C4A98A"/>
    <w:lvl w:ilvl="0" w:tplc="B9AED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718C0"/>
    <w:multiLevelType w:val="hybridMultilevel"/>
    <w:tmpl w:val="7F042C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4204C"/>
    <w:multiLevelType w:val="hybridMultilevel"/>
    <w:tmpl w:val="401E3A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C7"/>
    <w:rsid w:val="00107ABC"/>
    <w:rsid w:val="00150559"/>
    <w:rsid w:val="002B54F5"/>
    <w:rsid w:val="00347B3A"/>
    <w:rsid w:val="003650E7"/>
    <w:rsid w:val="00420DA0"/>
    <w:rsid w:val="00452449"/>
    <w:rsid w:val="0056536A"/>
    <w:rsid w:val="006026BD"/>
    <w:rsid w:val="006917F1"/>
    <w:rsid w:val="007A0CFF"/>
    <w:rsid w:val="007B28C7"/>
    <w:rsid w:val="0094019D"/>
    <w:rsid w:val="009C45F4"/>
    <w:rsid w:val="00A71F3F"/>
    <w:rsid w:val="00AC718D"/>
    <w:rsid w:val="00CC3D63"/>
    <w:rsid w:val="00CE1D1B"/>
    <w:rsid w:val="00E30D77"/>
    <w:rsid w:val="00E6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C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28C7"/>
    <w:pPr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691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7F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45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5244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45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2449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nhideWhenUsed/>
    <w:rsid w:val="0045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Accounts</cp:lastModifiedBy>
  <cp:revision>13</cp:revision>
  <dcterms:created xsi:type="dcterms:W3CDTF">2013-02-11T10:59:00Z</dcterms:created>
  <dcterms:modified xsi:type="dcterms:W3CDTF">2013-02-22T05:46:00Z</dcterms:modified>
</cp:coreProperties>
</file>